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B4158B" w:rsidRDefault="0084748A" w:rsidP="00746048">
            <w:pPr>
              <w:snapToGrid w:val="0"/>
              <w:rPr>
                <w:sz w:val="24"/>
                <w:szCs w:val="24"/>
                <w:highlight w:val="yellow"/>
              </w:rPr>
            </w:pPr>
            <w:r w:rsidRPr="00746048">
              <w:rPr>
                <w:sz w:val="24"/>
                <w:szCs w:val="24"/>
              </w:rPr>
              <w:t>7</w:t>
            </w:r>
            <w:r w:rsidR="00746048" w:rsidRPr="00746048">
              <w:rPr>
                <w:sz w:val="24"/>
                <w:szCs w:val="24"/>
              </w:rPr>
              <w:t>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B4158B" w:rsidRDefault="00B60988" w:rsidP="00C21B47">
            <w:pPr>
              <w:snapToGrid w:val="0"/>
              <w:rPr>
                <w:highlight w:val="yellow"/>
              </w:rPr>
            </w:pPr>
            <w:r w:rsidRPr="00B4158B">
              <w:rPr>
                <w:highlight w:val="yellow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42C4B" w:rsidRDefault="00CB77F9" w:rsidP="004009A3">
            <w:pPr>
              <w:snapToGrid w:val="0"/>
              <w:ind w:firstLine="52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009A3">
              <w:rPr>
                <w:color w:val="000000" w:themeColor="text1"/>
                <w:sz w:val="24"/>
                <w:szCs w:val="24"/>
              </w:rPr>
              <w:t>2</w:t>
            </w:r>
            <w:r w:rsidR="004009A3" w:rsidRPr="004009A3">
              <w:rPr>
                <w:color w:val="000000" w:themeColor="text1"/>
                <w:sz w:val="24"/>
                <w:szCs w:val="24"/>
              </w:rPr>
              <w:t>6</w:t>
            </w:r>
            <w:r w:rsidR="00192900" w:rsidRPr="004009A3">
              <w:rPr>
                <w:color w:val="000000" w:themeColor="text1"/>
                <w:sz w:val="24"/>
                <w:szCs w:val="24"/>
              </w:rPr>
              <w:t>.0</w:t>
            </w:r>
            <w:r w:rsidR="00542C4B" w:rsidRPr="004009A3">
              <w:rPr>
                <w:color w:val="000000" w:themeColor="text1"/>
                <w:sz w:val="24"/>
                <w:szCs w:val="24"/>
              </w:rPr>
              <w:t>8</w:t>
            </w:r>
            <w:r w:rsidR="00192900" w:rsidRPr="004009A3">
              <w:rPr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4158B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Заместителю Главы Первомайского района по </w:t>
            </w:r>
            <w:r w:rsidR="004009A3">
              <w:rPr>
                <w:sz w:val="24"/>
                <w:szCs w:val="24"/>
              </w:rPr>
              <w:t>строительству</w:t>
            </w:r>
            <w:r>
              <w:rPr>
                <w:sz w:val="24"/>
                <w:szCs w:val="24"/>
              </w:rPr>
              <w:t>,</w:t>
            </w:r>
            <w:r w:rsidR="00B4158B">
              <w:rPr>
                <w:sz w:val="24"/>
                <w:szCs w:val="24"/>
              </w:rPr>
              <w:t xml:space="preserve"> </w:t>
            </w:r>
            <w:r w:rsidR="004009A3">
              <w:rPr>
                <w:sz w:val="24"/>
                <w:szCs w:val="24"/>
              </w:rPr>
              <w:t>ЖКХ, дорожному комплексу, ГО и ЧС</w:t>
            </w:r>
            <w:r w:rsidR="00B4158B">
              <w:rPr>
                <w:sz w:val="24"/>
                <w:szCs w:val="24"/>
              </w:rPr>
              <w:t xml:space="preserve"> </w:t>
            </w:r>
          </w:p>
          <w:p w:rsidR="006E75F6" w:rsidRPr="005D58ED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</w:t>
            </w:r>
            <w:r w:rsidR="004009A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. </w:t>
            </w:r>
            <w:r w:rsidR="004009A3">
              <w:rPr>
                <w:sz w:val="24"/>
                <w:szCs w:val="24"/>
              </w:rPr>
              <w:t>Петроченко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26324B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4009A3">
        <w:rPr>
          <w:sz w:val="24"/>
          <w:szCs w:val="24"/>
        </w:rPr>
        <w:t>ый</w:t>
      </w:r>
      <w:r w:rsidR="00B4158B">
        <w:rPr>
          <w:sz w:val="24"/>
          <w:szCs w:val="24"/>
        </w:rPr>
        <w:t xml:space="preserve"> Н</w:t>
      </w:r>
      <w:r w:rsidR="004009A3">
        <w:rPr>
          <w:sz w:val="24"/>
          <w:szCs w:val="24"/>
        </w:rPr>
        <w:t>иколай Николаевич</w:t>
      </w:r>
      <w:r w:rsidR="003764A6">
        <w:rPr>
          <w:sz w:val="24"/>
          <w:szCs w:val="24"/>
        </w:rPr>
        <w:t>!</w:t>
      </w:r>
    </w:p>
    <w:p w:rsidR="00371C8A" w:rsidRDefault="00760EAC" w:rsidP="00760EAC">
      <w:pPr>
        <w:spacing w:line="276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6324B">
        <w:rPr>
          <w:sz w:val="24"/>
        </w:rPr>
        <w:t xml:space="preserve">Постановления Администрации Первомайского района «Об утверждении </w:t>
      </w:r>
      <w:r w:rsidR="00B4158B">
        <w:rPr>
          <w:sz w:val="24"/>
        </w:rPr>
        <w:t>муниципальной программы «</w:t>
      </w:r>
      <w:r w:rsidR="00CB77F9">
        <w:rPr>
          <w:sz w:val="24"/>
        </w:rPr>
        <w:t>Обеспечение безопасности населения Первомайского района</w:t>
      </w:r>
      <w:r w:rsidR="00B4158B">
        <w:rPr>
          <w:sz w:val="24"/>
        </w:rPr>
        <w:t xml:space="preserve"> на 2020 – 2022 годы». </w:t>
      </w:r>
    </w:p>
    <w:p w:rsidR="0026324B" w:rsidRDefault="0026324B" w:rsidP="00741CC2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B4158B">
        <w:rPr>
          <w:sz w:val="24"/>
        </w:rPr>
        <w:t>«</w:t>
      </w:r>
      <w:r w:rsidR="00CB77F9">
        <w:rPr>
          <w:sz w:val="24"/>
        </w:rPr>
        <w:t>Обеспечение безопасности населения Первомайского района на 2020 – 2022 годы</w:t>
      </w:r>
      <w:r w:rsidR="00F9628B">
        <w:rPr>
          <w:sz w:val="24"/>
        </w:rPr>
        <w:t>»</w:t>
      </w:r>
      <w:r>
        <w:rPr>
          <w:sz w:val="24"/>
        </w:rPr>
        <w:t xml:space="preserve"> и Паспорт муниципальной программы «</w:t>
      </w:r>
      <w:r w:rsidR="00CB77F9">
        <w:rPr>
          <w:sz w:val="24"/>
        </w:rPr>
        <w:t xml:space="preserve">Обеспечение безопасности населения Первомайского района на 2020 – 2022 годы </w:t>
      </w:r>
      <w:r>
        <w:rPr>
          <w:sz w:val="24"/>
        </w:rPr>
        <w:t xml:space="preserve">разработаны на основании </w:t>
      </w:r>
      <w:r w:rsidR="00371C8A" w:rsidRPr="00D60B5A">
        <w:rPr>
          <w:sz w:val="24"/>
        </w:rPr>
        <w:t>«Порядка принятия решений о разработке муниципальных программ, формирования и реализации муниципальных программ»</w:t>
      </w:r>
      <w:r w:rsidR="00741CC2" w:rsidRPr="00D60B5A">
        <w:rPr>
          <w:sz w:val="24"/>
        </w:rPr>
        <w:t>,</w:t>
      </w:r>
      <w:r w:rsidR="00371C8A" w:rsidRPr="00D60B5A">
        <w:rPr>
          <w:sz w:val="24"/>
        </w:rPr>
        <w:t xml:space="preserve"> утвержденного </w:t>
      </w:r>
      <w:r w:rsidR="00741CC2" w:rsidRPr="00D60B5A">
        <w:rPr>
          <w:sz w:val="24"/>
        </w:rPr>
        <w:t>П</w:t>
      </w:r>
      <w:r w:rsidR="00371C8A" w:rsidRPr="00D60B5A">
        <w:rPr>
          <w:sz w:val="24"/>
        </w:rPr>
        <w:t xml:space="preserve">остановлением Администрации Первомайского района </w:t>
      </w:r>
      <w:r w:rsidR="00371C8A" w:rsidRPr="00D60B5A">
        <w:rPr>
          <w:rFonts w:eastAsia="Segoe UI Symbol"/>
          <w:sz w:val="24"/>
        </w:rPr>
        <w:t>№</w:t>
      </w:r>
      <w:r w:rsidR="00371C8A" w:rsidRPr="00D60B5A">
        <w:rPr>
          <w:sz w:val="24"/>
        </w:rPr>
        <w:t>55 от 18.03.2016</w:t>
      </w:r>
      <w:r w:rsidR="00C852D7">
        <w:rPr>
          <w:sz w:val="24"/>
        </w:rPr>
        <w:t>.</w:t>
      </w:r>
      <w:r>
        <w:rPr>
          <w:sz w:val="24"/>
        </w:rPr>
        <w:t xml:space="preserve"> </w:t>
      </w:r>
    </w:p>
    <w:p w:rsidR="009B3331" w:rsidRPr="006D7B4D" w:rsidRDefault="00CA4307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Паспорте муниципальной программы</w:t>
      </w:r>
      <w:r w:rsidR="009B3331" w:rsidRPr="006D7B4D">
        <w:rPr>
          <w:sz w:val="24"/>
          <w:szCs w:val="24"/>
        </w:rPr>
        <w:t>:</w:t>
      </w:r>
    </w:p>
    <w:p w:rsidR="00D34AF6" w:rsidRDefault="00D34AF6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строке «Стратегическая цель социально – экономического развития Первомайского района» срок «до 2034 года», не соответствует сроку, указанному в аналогичной строке по муниципальным подпрограммам №1 и №2 «до 2030 года»;</w:t>
      </w:r>
    </w:p>
    <w:p w:rsidR="004009A3" w:rsidRPr="006D7B4D" w:rsidRDefault="004009A3" w:rsidP="004009A3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строке «Срок реализации муниципальной программы (подпрограммы муниципальной программы) удалить слова «без деления на этапы»,</w:t>
      </w:r>
    </w:p>
    <w:p w:rsidR="00AB6F47" w:rsidRPr="006D7B4D" w:rsidRDefault="00EB55BA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 xml:space="preserve">в строке </w:t>
      </w:r>
      <w:r w:rsidR="00E4404C" w:rsidRPr="006D7B4D">
        <w:rPr>
          <w:sz w:val="24"/>
          <w:szCs w:val="24"/>
        </w:rPr>
        <w:t xml:space="preserve">«Объем и источники финансирования (с детализацией по годам, тыс. рублей)» </w:t>
      </w:r>
      <w:r w:rsidR="00AB6F47" w:rsidRPr="006D7B4D">
        <w:rPr>
          <w:sz w:val="24"/>
          <w:szCs w:val="24"/>
        </w:rPr>
        <w:t>не заполнена строка «Всего по источникам»,</w:t>
      </w:r>
    </w:p>
    <w:p w:rsidR="00C07B11" w:rsidRPr="006D7B4D" w:rsidRDefault="0038061C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строке «Объем и основные направления расходования средств (с детализацией по годам реализации, тыс. руб.) отсутствуют показатели</w:t>
      </w:r>
      <w:r w:rsidR="00C07B11" w:rsidRPr="006D7B4D">
        <w:rPr>
          <w:sz w:val="24"/>
          <w:szCs w:val="24"/>
        </w:rPr>
        <w:t>,</w:t>
      </w:r>
    </w:p>
    <w:p w:rsidR="0038061C" w:rsidRDefault="00C07B11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строке «Организация управления муниципальной программы (подпрограммы муниципальной программы» строку «Общий контроль за реализацией программы» дополнить строкой «Заместитель Главы Первомайского района по социальной политике»</w:t>
      </w:r>
      <w:r w:rsidR="00AB6F47" w:rsidRPr="006D7B4D">
        <w:rPr>
          <w:sz w:val="24"/>
          <w:szCs w:val="24"/>
        </w:rPr>
        <w:t>.</w:t>
      </w:r>
    </w:p>
    <w:p w:rsidR="00671A86" w:rsidRDefault="00671A86" w:rsidP="00671A86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Текстовое содержание Муниципальной программы </w:t>
      </w:r>
      <w:r>
        <w:rPr>
          <w:sz w:val="24"/>
        </w:rPr>
        <w:t>Обеспечение безопасности населения Первомайского района на 2020 – 2022 годы</w:t>
      </w:r>
      <w:r>
        <w:rPr>
          <w:sz w:val="24"/>
          <w:szCs w:val="24"/>
        </w:rPr>
        <w:t xml:space="preserve"> имеет несоответствия требованиям </w:t>
      </w:r>
      <w:r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>
        <w:rPr>
          <w:sz w:val="24"/>
        </w:rPr>
        <w:t>:</w:t>
      </w:r>
    </w:p>
    <w:p w:rsidR="00671A86" w:rsidRPr="00C852D7" w:rsidRDefault="00671A86" w:rsidP="00671A8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шестой раздел </w:t>
      </w:r>
      <w:r w:rsidRPr="00A12B69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</w:t>
      </w:r>
      <w:r w:rsidR="006D7B4D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экономических последствий, которые могут возникнуть при реализации муниципальной подпрограммы (Постановление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E80443" w:rsidRDefault="006D7B4D" w:rsidP="00E80443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В текстовой части </w:t>
      </w:r>
      <w:r w:rsidRPr="006D7B4D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подпрограммы «Профилактика правонарушений и наркомании на территории муниципального образования «Первомайский район» на 2020-2022 годы» (далее – Подпрограмма № 1) </w:t>
      </w:r>
      <w:r w:rsidR="004009A3">
        <w:rPr>
          <w:sz w:val="24"/>
          <w:szCs w:val="24"/>
        </w:rPr>
        <w:t>установлены</w:t>
      </w:r>
      <w:r w:rsidR="00E80443">
        <w:rPr>
          <w:sz w:val="24"/>
          <w:szCs w:val="24"/>
        </w:rPr>
        <w:t xml:space="preserve"> несоответствия требованиям </w:t>
      </w:r>
      <w:r w:rsidR="00E80443"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="00E80443" w:rsidRPr="00D60B5A">
        <w:rPr>
          <w:rFonts w:eastAsia="Segoe UI Symbol"/>
          <w:sz w:val="24"/>
        </w:rPr>
        <w:t>№</w:t>
      </w:r>
      <w:r w:rsidR="00E80443" w:rsidRPr="00D60B5A">
        <w:rPr>
          <w:sz w:val="24"/>
        </w:rPr>
        <w:t>55 от 18.03.2016</w:t>
      </w:r>
      <w:r w:rsidR="00E80443">
        <w:rPr>
          <w:sz w:val="24"/>
        </w:rPr>
        <w:t>:</w:t>
      </w:r>
    </w:p>
    <w:p w:rsidR="00E80443" w:rsidRDefault="00E80443" w:rsidP="00E8044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первый раздел не содержит описание основных рисков, связанных с программно – целевым методом решения проблемы;</w:t>
      </w:r>
    </w:p>
    <w:p w:rsidR="003D2E31" w:rsidRDefault="00DC53A2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четвертый раздел не содержит обоснование возможности привлечения (помимо средств бюджета Первомайского района) внебюджетных средств, средств федерального и областного бюджета для реализации программных мероприятий, описание механизмов привлечения этих средств;</w:t>
      </w:r>
    </w:p>
    <w:p w:rsidR="00163CC7" w:rsidRDefault="000436BF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пятом разделе</w:t>
      </w:r>
      <w:r w:rsidR="00163CC7">
        <w:rPr>
          <w:sz w:val="24"/>
          <w:szCs w:val="24"/>
        </w:rPr>
        <w:t>:</w:t>
      </w:r>
    </w:p>
    <w:p w:rsidR="00E80443" w:rsidRDefault="000436BF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информация о текущем контроле и мониторинге закреплена за координатором, что не соответствует информации в графе «Организация управления подпрограммой» в Паспорте Подпрограммы №1</w:t>
      </w:r>
      <w:r w:rsidR="00163CC7">
        <w:rPr>
          <w:sz w:val="24"/>
          <w:szCs w:val="24"/>
        </w:rPr>
        <w:t>,</w:t>
      </w:r>
    </w:p>
    <w:p w:rsidR="00163CC7" w:rsidRDefault="00163CC7" w:rsidP="00163CC7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в соответствии с пунктом 7.3 </w:t>
      </w:r>
      <w:r w:rsidRPr="00D60B5A">
        <w:rPr>
          <w:sz w:val="24"/>
        </w:rPr>
        <w:t>Постановлени</w:t>
      </w:r>
      <w:r>
        <w:rPr>
          <w:sz w:val="24"/>
        </w:rPr>
        <w:t>я</w:t>
      </w:r>
      <w:r w:rsidRPr="00D60B5A">
        <w:rPr>
          <w:sz w:val="24"/>
        </w:rPr>
        <w:t xml:space="preserve">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>
        <w:rPr>
          <w:sz w:val="24"/>
        </w:rPr>
        <w:t xml:space="preserve"> </w:t>
      </w:r>
      <w:r w:rsidR="00671A86">
        <w:rPr>
          <w:sz w:val="24"/>
        </w:rPr>
        <w:t>отчет о ходе реализации муниципальной программы представляется муниципальным заказчиком муниципальной программы Главе Первомайского района, вследствие чего отчет о ходе реализации Подпрограммы №1 подлежит сдаче Заместителю Главы Первомайского района по социальной политике,</w:t>
      </w:r>
    </w:p>
    <w:p w:rsidR="00671A86" w:rsidRPr="00C852D7" w:rsidRDefault="00671A86" w:rsidP="00671A8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шестой раздел </w:t>
      </w:r>
      <w:r w:rsidRPr="00A12B69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</w:t>
      </w:r>
      <w:r w:rsidR="006D7B4D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экономических последствий, которые могут возникнуть при реализации муниципальной подпрограммы (Постановление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3D2E31" w:rsidRDefault="003D2E31" w:rsidP="00F137A6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Паспорте муниципальной подпрограммы</w:t>
      </w:r>
      <w:r>
        <w:rPr>
          <w:sz w:val="24"/>
          <w:szCs w:val="24"/>
        </w:rPr>
        <w:t xml:space="preserve"> «Повышение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 на 2020-2022 годы» (далее – Подпрограмма №2):</w:t>
      </w:r>
    </w:p>
    <w:p w:rsidR="003D2E31" w:rsidRPr="006D7B4D" w:rsidRDefault="003D2E31" w:rsidP="003D2E31">
      <w:pPr>
        <w:spacing w:line="276" w:lineRule="auto"/>
        <w:rPr>
          <w:sz w:val="24"/>
          <w:szCs w:val="24"/>
        </w:rPr>
      </w:pPr>
      <w:r w:rsidRPr="006D7B4D">
        <w:rPr>
          <w:sz w:val="24"/>
          <w:szCs w:val="24"/>
        </w:rPr>
        <w:t>в строке «Объем и основные направления расходования средств (с детализацией по годам реализации, тыс. руб.) отсутствуют показатели</w:t>
      </w:r>
      <w:r w:rsidR="00746048">
        <w:rPr>
          <w:sz w:val="24"/>
          <w:szCs w:val="24"/>
        </w:rPr>
        <w:t>.</w:t>
      </w:r>
    </w:p>
    <w:p w:rsidR="006D7B4D" w:rsidRDefault="006D7B4D" w:rsidP="006D7B4D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В текстовой части </w:t>
      </w:r>
      <w:r w:rsidRPr="006D7B4D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Подпрограммы  № </w:t>
      </w:r>
      <w:r w:rsidR="004009A3">
        <w:rPr>
          <w:sz w:val="24"/>
          <w:szCs w:val="24"/>
        </w:rPr>
        <w:t>установлены</w:t>
      </w:r>
      <w:r>
        <w:rPr>
          <w:sz w:val="24"/>
          <w:szCs w:val="24"/>
        </w:rPr>
        <w:t xml:space="preserve"> несоответствия требованиям </w:t>
      </w:r>
      <w:r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>
        <w:rPr>
          <w:sz w:val="24"/>
        </w:rPr>
        <w:t>:</w:t>
      </w:r>
    </w:p>
    <w:p w:rsidR="009C2D78" w:rsidRDefault="009C2D78" w:rsidP="009C2D7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четвертый раздел не содержит обоснование возможности привлечения (помимо средств бюджета Первомайского района) внебюджетных средств, средств федерального и областного </w:t>
      </w:r>
      <w:r>
        <w:rPr>
          <w:sz w:val="24"/>
          <w:szCs w:val="24"/>
        </w:rPr>
        <w:lastRenderedPageBreak/>
        <w:t>бюджета для реализации программных мероприятий, описание механизмов привлечения этих средств;</w:t>
      </w:r>
    </w:p>
    <w:p w:rsidR="006D7B4D" w:rsidRPr="00C852D7" w:rsidRDefault="006D7B4D" w:rsidP="006D7B4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шестой раздел </w:t>
      </w:r>
      <w:r w:rsidRPr="00A12B69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 и экономических последствий, которые могут возникнуть при реализации муниципальной подпрограммы (Постановление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881AC7" w:rsidRDefault="00881AC7" w:rsidP="0069401E">
      <w:pPr>
        <w:spacing w:line="276" w:lineRule="auto"/>
        <w:rPr>
          <w:sz w:val="24"/>
          <w:szCs w:val="24"/>
        </w:rPr>
      </w:pPr>
    </w:p>
    <w:p w:rsidR="004009A3" w:rsidRDefault="004009A3" w:rsidP="0069401E">
      <w:pPr>
        <w:spacing w:line="276" w:lineRule="auto"/>
        <w:rPr>
          <w:sz w:val="24"/>
          <w:szCs w:val="24"/>
        </w:rPr>
      </w:pP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8A64A6" w:rsidRDefault="00192900" w:rsidP="00E57014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8A64A6">
        <w:rPr>
          <w:bCs/>
          <w:sz w:val="24"/>
          <w:szCs w:val="24"/>
        </w:rPr>
        <w:t xml:space="preserve">проект </w:t>
      </w:r>
      <w:r w:rsidR="008A64A6">
        <w:rPr>
          <w:sz w:val="24"/>
        </w:rPr>
        <w:t xml:space="preserve">Постановления Администрации Первомайского района </w:t>
      </w:r>
      <w:r w:rsidR="006D7B4D">
        <w:rPr>
          <w:sz w:val="24"/>
        </w:rPr>
        <w:t xml:space="preserve">«Об утверждении муниципальной программы «Обеспечение безопасности населения Первомайского района на 2020 – 2022 годы»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</w:t>
      </w:r>
      <w:r w:rsidR="00D60B5A">
        <w:rPr>
          <w:sz w:val="24"/>
        </w:rPr>
        <w:t>П</w:t>
      </w:r>
      <w:r w:rsidR="00E57014">
        <w:rPr>
          <w:sz w:val="24"/>
        </w:rPr>
        <w:t xml:space="preserve">остановлением Администрации Первомайского </w:t>
      </w:r>
      <w:r w:rsidR="00E57014" w:rsidRPr="00192900">
        <w:rPr>
          <w:sz w:val="24"/>
        </w:rPr>
        <w:t>района от 18.03.2016</w:t>
      </w:r>
      <w:r w:rsidR="00D60B5A">
        <w:rPr>
          <w:sz w:val="24"/>
        </w:rPr>
        <w:t xml:space="preserve"> №55</w:t>
      </w:r>
      <w:r w:rsidR="008A64A6">
        <w:rPr>
          <w:sz w:val="24"/>
        </w:rPr>
        <w:t>, согласно данного заключени</w:t>
      </w:r>
      <w:r w:rsidR="006118C3">
        <w:rPr>
          <w:sz w:val="24"/>
        </w:rPr>
        <w:t>я.</w:t>
      </w:r>
    </w:p>
    <w:p w:rsidR="00542C4B" w:rsidRDefault="00542C4B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126F92">
      <w:footerReference w:type="even" r:id="rId8"/>
      <w:footerReference w:type="default" r:id="rId9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781" w:rsidRDefault="00604781" w:rsidP="00090684">
      <w:pPr>
        <w:spacing w:line="240" w:lineRule="auto"/>
      </w:pPr>
      <w:r>
        <w:separator/>
      </w:r>
    </w:p>
  </w:endnote>
  <w:endnote w:type="continuationSeparator" w:id="0">
    <w:p w:rsidR="00604781" w:rsidRDefault="0060478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E22AB5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604781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E22AB5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32BF1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3D18" w:rsidRDefault="00604781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781" w:rsidRDefault="00604781" w:rsidP="00090684">
      <w:pPr>
        <w:spacing w:line="240" w:lineRule="auto"/>
      </w:pPr>
      <w:r>
        <w:separator/>
      </w:r>
    </w:p>
  </w:footnote>
  <w:footnote w:type="continuationSeparator" w:id="0">
    <w:p w:rsidR="00604781" w:rsidRDefault="0060478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36B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3CC7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2E31"/>
    <w:rsid w:val="003D3F0C"/>
    <w:rsid w:val="003D5DFD"/>
    <w:rsid w:val="003E44D3"/>
    <w:rsid w:val="003E693E"/>
    <w:rsid w:val="003F2279"/>
    <w:rsid w:val="003F3C55"/>
    <w:rsid w:val="003F4F6D"/>
    <w:rsid w:val="003F52A6"/>
    <w:rsid w:val="003F5B41"/>
    <w:rsid w:val="003F650C"/>
    <w:rsid w:val="004009A3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4781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1A86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D7B4D"/>
    <w:rsid w:val="006E0B0A"/>
    <w:rsid w:val="006E214D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6048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2141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2D78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6F47"/>
    <w:rsid w:val="00AB7E5E"/>
    <w:rsid w:val="00AC0294"/>
    <w:rsid w:val="00AC0C0D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446CC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B11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BF1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77F9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4AF6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53A2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2AB5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044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9108-4B1F-4CCF-AEC7-FC1B457B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27</cp:revision>
  <cp:lastPrinted>2019-08-26T08:51:00Z</cp:lastPrinted>
  <dcterms:created xsi:type="dcterms:W3CDTF">2019-05-07T04:01:00Z</dcterms:created>
  <dcterms:modified xsi:type="dcterms:W3CDTF">2019-08-26T08:52:00Z</dcterms:modified>
</cp:coreProperties>
</file>